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F1" w:rsidRDefault="001F60B9" w:rsidP="006564F1">
      <w:pPr>
        <w:shd w:val="clear" w:color="auto" w:fill="FFFFFF"/>
        <w:spacing w:after="0" w:line="240" w:lineRule="auto"/>
        <w:ind w:firstLine="0"/>
      </w:pPr>
      <w:r w:rsidRPr="0022108C">
        <w:rPr>
          <w:noProof/>
        </w:rPr>
        <w:drawing>
          <wp:inline distT="0" distB="0" distL="0" distR="0" wp14:anchorId="27DB2510" wp14:editId="1D29A3FE">
            <wp:extent cx="6619875" cy="9180887"/>
            <wp:effectExtent l="0" t="0" r="0" b="1270"/>
            <wp:docPr id="4" name="Рисунок 4" descr="C:\Users\Biblioteka\Pictures\2021-09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teka\Pictures\2021-09-19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343" cy="918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F1" w:rsidRDefault="006564F1" w:rsidP="006564F1">
      <w:pPr>
        <w:shd w:val="clear" w:color="auto" w:fill="FFFFFF"/>
        <w:spacing w:after="0" w:line="240" w:lineRule="auto"/>
        <w:ind w:firstLine="0"/>
      </w:pPr>
    </w:p>
    <w:tbl>
      <w:tblPr>
        <w:tblW w:w="11483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3"/>
      </w:tblGrid>
      <w:tr w:rsidR="00950C47" w:rsidRPr="00541D80" w:rsidTr="00CA3A30">
        <w:trPr>
          <w:trHeight w:val="316"/>
        </w:trPr>
        <w:tc>
          <w:tcPr>
            <w:tcW w:w="11483" w:type="dxa"/>
            <w:vAlign w:val="bottom"/>
            <w:hideMark/>
          </w:tcPr>
          <w:p w:rsidR="00950C47" w:rsidRPr="00541D80" w:rsidRDefault="001F60B9" w:rsidP="00CA3A30">
            <w:pPr>
              <w:spacing w:after="0"/>
              <w:ind w:left="-42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50C47" w:rsidRPr="00541D80" w:rsidRDefault="001F60B9" w:rsidP="001F60B9">
            <w:pPr>
              <w:spacing w:after="0"/>
              <w:ind w:left="-421"/>
              <w:jc w:val="center"/>
            </w:pPr>
            <w:r>
              <w:rPr>
                <w:b/>
              </w:rPr>
              <w:t xml:space="preserve"> </w:t>
            </w:r>
            <w:r w:rsidR="00950C47" w:rsidRPr="00541D8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950C47" w:rsidRPr="00541D80" w:rsidTr="00CA3A30">
        <w:trPr>
          <w:trHeight w:val="244"/>
        </w:trPr>
        <w:tc>
          <w:tcPr>
            <w:tcW w:w="11483" w:type="dxa"/>
            <w:vAlign w:val="bottom"/>
            <w:hideMark/>
          </w:tcPr>
          <w:p w:rsidR="00950C47" w:rsidRPr="00541D80" w:rsidRDefault="001F60B9" w:rsidP="00CA3A30">
            <w:pPr>
              <w:spacing w:after="0"/>
              <w:ind w:left="-421"/>
              <w:jc w:val="center"/>
            </w:pPr>
            <w:r>
              <w:lastRenderedPageBreak/>
              <w:t xml:space="preserve"> </w:t>
            </w:r>
          </w:p>
        </w:tc>
      </w:tr>
    </w:tbl>
    <w:p w:rsidR="00950C47" w:rsidRPr="00541D80" w:rsidRDefault="00950C47" w:rsidP="00950C47">
      <w:pPr>
        <w:shd w:val="clear" w:color="auto" w:fill="FFFFFF"/>
        <w:spacing w:after="0" w:line="240" w:lineRule="auto"/>
        <w:rPr>
          <w:color w:val="424242"/>
        </w:rPr>
      </w:pPr>
    </w:p>
    <w:p w:rsidR="00950C47" w:rsidRPr="00541D80" w:rsidRDefault="00950C47" w:rsidP="00950C47">
      <w:pPr>
        <w:shd w:val="clear" w:color="auto" w:fill="FFFFFF"/>
        <w:spacing w:after="0" w:line="240" w:lineRule="auto"/>
        <w:rPr>
          <w:color w:val="424242"/>
        </w:rPr>
      </w:pPr>
    </w:p>
    <w:p w:rsidR="000F5EBD" w:rsidRPr="001F60B9" w:rsidRDefault="000F5EBD" w:rsidP="001F60B9">
      <w:pPr>
        <w:spacing w:after="0"/>
        <w:ind w:firstLine="0"/>
        <w:rPr>
          <w:rFonts w:eastAsia="Sylfaen"/>
          <w:spacing w:val="5"/>
          <w:sz w:val="28"/>
          <w:szCs w:val="28"/>
        </w:rPr>
      </w:pPr>
      <w:bookmarkStart w:id="0" w:name="_GoBack"/>
      <w:bookmarkEnd w:id="0"/>
    </w:p>
    <w:p w:rsidR="000F5EBD" w:rsidRDefault="001F60B9">
      <w:pPr>
        <w:ind w:left="-15" w:right="0"/>
      </w:pPr>
      <w:r>
        <w:t xml:space="preserve"> </w:t>
      </w:r>
    </w:p>
    <w:p w:rsidR="000F5EBD" w:rsidRDefault="006564F1" w:rsidP="00950C47">
      <w:pPr>
        <w:ind w:left="-15" w:right="0"/>
      </w:pPr>
      <w:r>
        <w:t>1.5. Настоящее Положение принято с учетом мнения Совета обучающихся (протокол №1 от 16.08.2020г), родительского комитета (протокол №1 от 26.08.2020г)</w:t>
      </w:r>
    </w:p>
    <w:p w:rsidR="000F5EBD" w:rsidRDefault="00C66FBF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0F5EBD" w:rsidRDefault="00C66FBF">
      <w:pPr>
        <w:pStyle w:val="1"/>
        <w:ind w:right="2"/>
      </w:pPr>
      <w:r>
        <w:t xml:space="preserve">II. РЕЖИМ ОБРАЗОВАТЕЛЬНОГО ПРОЦЕССА </w:t>
      </w:r>
    </w:p>
    <w:p w:rsidR="000F5EBD" w:rsidRDefault="00C66FBF">
      <w:pPr>
        <w:spacing w:after="24" w:line="259" w:lineRule="auto"/>
        <w:ind w:right="0" w:firstLine="0"/>
        <w:jc w:val="left"/>
      </w:pPr>
      <w:r>
        <w:t xml:space="preserve"> </w:t>
      </w:r>
    </w:p>
    <w:p w:rsidR="000F5EBD" w:rsidRDefault="00C66FBF">
      <w:pPr>
        <w:ind w:left="-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Образовательный процесс в Школе осуществляется на основе учебного плана, календарного учебного графика и регламентируется расписанием занятий, разрабатываемых Школой самостоятельно и утверждаемых ежегодно приказом директора Школы. </w:t>
      </w:r>
    </w:p>
    <w:p w:rsidR="000F5EBD" w:rsidRDefault="00C66FBF">
      <w:pPr>
        <w:ind w:left="-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Календарный учебный график отражает даты начала и окончания учебного года, продолжительность учебн</w:t>
      </w:r>
      <w:r w:rsidR="006564F1">
        <w:t>ого года, четвертей</w:t>
      </w:r>
      <w:r>
        <w:t xml:space="preserve">, сроки и продолжительность каникул, сроки проведения промежуточных аттестаций. </w:t>
      </w:r>
    </w:p>
    <w:p w:rsidR="000F5EBD" w:rsidRDefault="00C66FBF">
      <w:pPr>
        <w:ind w:left="-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0F5EBD" w:rsidRDefault="00C66FBF">
      <w:pPr>
        <w:ind w:left="-1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Продолжительность учебного года при получении начального общего образования составляет 34 недели, в 1 классе — 33 недели. </w:t>
      </w:r>
    </w:p>
    <w:p w:rsidR="000F5EBD" w:rsidRDefault="00C66FBF">
      <w:pPr>
        <w:ind w:left="-1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>Продолжительность учебного года при получении основного общего образования составляет 34 недели</w:t>
      </w:r>
      <w:r w:rsidR="006564F1" w:rsidRPr="006564F1">
        <w:t xml:space="preserve"> </w:t>
      </w:r>
      <w:r w:rsidR="006564F1">
        <w:t>(без учета праздничных и выходных дней)</w:t>
      </w:r>
      <w:r>
        <w:t xml:space="preserve">, в 9 классе — 34 недели. </w:t>
      </w:r>
    </w:p>
    <w:p w:rsidR="000F5EBD" w:rsidRDefault="00C66FBF">
      <w:pPr>
        <w:ind w:left="-15"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>Продолжительность учебного года при получении среднего общего образования составляет 34 недели</w:t>
      </w:r>
      <w:r w:rsidR="006564F1">
        <w:t xml:space="preserve"> (без учета праздничных и выходных дней)</w:t>
      </w:r>
      <w:r>
        <w:t xml:space="preserve">, в 11 классе — 34 недели. </w:t>
      </w:r>
    </w:p>
    <w:p w:rsidR="000F5EBD" w:rsidRDefault="00C66FBF">
      <w:pPr>
        <w:ind w:left="-15"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Учебный год составляют учебные периоды: четверти. Количество четвертей в течение учебного года - 4. </w:t>
      </w:r>
    </w:p>
    <w:p w:rsidR="000F5EBD" w:rsidRDefault="00C66FBF">
      <w:pPr>
        <w:tabs>
          <w:tab w:val="center" w:pos="888"/>
          <w:tab w:val="center" w:pos="4146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После каждого учебного периода следуют каникулы. </w:t>
      </w:r>
    </w:p>
    <w:p w:rsidR="000F5EBD" w:rsidRDefault="00C66FBF">
      <w:pPr>
        <w:ind w:left="-15" w:right="0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дополнительные недельные каникулы в середине третьей четверти. </w:t>
      </w:r>
    </w:p>
    <w:p w:rsidR="000F5EBD" w:rsidRDefault="00C66FBF">
      <w:pPr>
        <w:tabs>
          <w:tab w:val="center" w:pos="888"/>
          <w:tab w:val="center" w:pos="2838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Обучение в Школе ведется</w:t>
      </w:r>
      <w:r w:rsidR="006564F1">
        <w:t xml:space="preserve"> в одну смену</w:t>
      </w:r>
      <w:r>
        <w:t xml:space="preserve">: </w:t>
      </w:r>
    </w:p>
    <w:p w:rsidR="000F5EBD" w:rsidRDefault="00C66FBF">
      <w:pPr>
        <w:tabs>
          <w:tab w:val="center" w:pos="808"/>
          <w:tab w:val="center" w:pos="4028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6564F1">
        <w:t>в 1-3, 5-8</w:t>
      </w:r>
      <w:r>
        <w:t xml:space="preserve">-х классах - </w:t>
      </w:r>
      <w:r w:rsidR="006564F1">
        <w:t>по 5-ти дневной учебной неделе;</w:t>
      </w:r>
    </w:p>
    <w:p w:rsidR="006564F1" w:rsidRDefault="006564F1">
      <w:pPr>
        <w:tabs>
          <w:tab w:val="center" w:pos="808"/>
          <w:tab w:val="center" w:pos="4028"/>
        </w:tabs>
        <w:ind w:right="0" w:firstLine="0"/>
        <w:jc w:val="left"/>
      </w:pPr>
      <w:r>
        <w:t xml:space="preserve">            2)     в 4, 9-11 классах по 6-ти дневной учебной неделе.</w:t>
      </w:r>
    </w:p>
    <w:p w:rsidR="000F5EBD" w:rsidRDefault="00C66FBF">
      <w:pPr>
        <w:tabs>
          <w:tab w:val="center" w:pos="888"/>
          <w:tab w:val="center" w:pos="470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Продолжительность урока во 2-11 классах составляет 45 минут. </w:t>
      </w:r>
    </w:p>
    <w:p w:rsidR="000F5EBD" w:rsidRDefault="00C66FBF">
      <w:pPr>
        <w:ind w:left="-15" w:right="0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 требованиями СанПиН 2.4.2.2821-10 в 1-х классах применяется «ступенчатый» режим обучения: </w:t>
      </w:r>
    </w:p>
    <w:p w:rsidR="000F5EBD" w:rsidRDefault="00C66FBF">
      <w:pPr>
        <w:ind w:left="-15" w:right="0" w:firstLine="0"/>
      </w:pPr>
      <w:r>
        <w:t>сентябрь, октябрь</w:t>
      </w:r>
      <w:r w:rsidR="006564F1">
        <w:t xml:space="preserve"> – 3 урока по 35 минут каждый; </w:t>
      </w:r>
      <w:r>
        <w:t xml:space="preserve">ноябрь - декабрь – по 4 урока по 35 минут </w:t>
      </w:r>
      <w:proofErr w:type="gramStart"/>
      <w:r>
        <w:t>каждый;  январь</w:t>
      </w:r>
      <w:proofErr w:type="gramEnd"/>
      <w:r>
        <w:t xml:space="preserve"> - май – по 4 урока по 45 минут каждый;  в середине учебного дня проводится динамическая пауза продолжительностью не менее 40 минут. </w:t>
      </w:r>
    </w:p>
    <w:p w:rsidR="000F5EBD" w:rsidRDefault="00C66FBF">
      <w:pPr>
        <w:ind w:left="708" w:right="0" w:firstLine="0"/>
      </w:pPr>
      <w:r>
        <w:t>2.11.</w:t>
      </w:r>
      <w:r>
        <w:rPr>
          <w:rFonts w:ascii="Arial" w:eastAsia="Arial" w:hAnsi="Arial" w:cs="Arial"/>
        </w:rPr>
        <w:t xml:space="preserve"> </w:t>
      </w:r>
      <w:r>
        <w:t>Учебные занятия</w:t>
      </w:r>
      <w:r w:rsidR="006564F1">
        <w:t xml:space="preserve"> в Школе начинаются с 08 часов 30</w:t>
      </w:r>
      <w:r>
        <w:t xml:space="preserve"> минут.  </w:t>
      </w:r>
    </w:p>
    <w:p w:rsidR="000F5EBD" w:rsidRDefault="00C66FBF">
      <w:pPr>
        <w:ind w:left="-15" w:right="0"/>
      </w:pPr>
      <w:r>
        <w:t>2.12.</w:t>
      </w:r>
      <w:r>
        <w:rPr>
          <w:rFonts w:ascii="Arial" w:eastAsia="Arial" w:hAnsi="Arial" w:cs="Arial"/>
        </w:rPr>
        <w:t xml:space="preserve"> </w:t>
      </w:r>
      <w:r>
        <w:t xml:space="preserve">После каждого урока обучающимся предоставляется перерыв не менее 10 минут. Для организации питания обучающихся в режиме учебных занятий предусмотрены 2 перемены, продолжительностью не менее 20 минут. </w:t>
      </w:r>
    </w:p>
    <w:p w:rsidR="000F5EBD" w:rsidRDefault="00C66FBF" w:rsidP="006564F1">
      <w:pPr>
        <w:ind w:left="708" w:right="0" w:firstLine="0"/>
      </w:pPr>
      <w:r>
        <w:t>2.13</w:t>
      </w:r>
      <w:r w:rsidR="006564F1">
        <w:t xml:space="preserve">. </w:t>
      </w:r>
      <w:r>
        <w:t xml:space="preserve"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максимально допустимой недельной нагрузки.  </w:t>
      </w:r>
    </w:p>
    <w:p w:rsidR="000F5EBD" w:rsidRDefault="006564F1">
      <w:pPr>
        <w:ind w:left="-15" w:right="0"/>
      </w:pPr>
      <w:r>
        <w:lastRenderedPageBreak/>
        <w:t>2.14</w:t>
      </w:r>
      <w:r w:rsidR="00C66FBF">
        <w:t>.</w:t>
      </w:r>
      <w:r w:rsidR="00C66FBF">
        <w:rPr>
          <w:rFonts w:ascii="Arial" w:eastAsia="Arial" w:hAnsi="Arial" w:cs="Arial"/>
        </w:rPr>
        <w:t xml:space="preserve"> </w:t>
      </w:r>
      <w:r w:rsidR="00C66FBF">
        <w:t xml:space="preserve"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   </w:t>
      </w:r>
    </w:p>
    <w:p w:rsidR="000F5EBD" w:rsidRDefault="006564F1">
      <w:pPr>
        <w:ind w:left="-15" w:right="0"/>
      </w:pPr>
      <w:r>
        <w:t>2.15</w:t>
      </w:r>
      <w:r w:rsidR="00C66FBF">
        <w:t>.</w:t>
      </w:r>
      <w:r w:rsidR="00C66FBF">
        <w:rPr>
          <w:rFonts w:ascii="Arial" w:eastAsia="Arial" w:hAnsi="Arial" w:cs="Arial"/>
        </w:rPr>
        <w:t xml:space="preserve"> </w:t>
      </w:r>
      <w:r w:rsidR="00C66FBF">
        <w:t xml:space="preserve">Образовательная недельная нагрузка обучающихся равномерно распределяется в течение учебной недели, при этом объем максимальной допустимой нагрузки в течение дня составляет: </w:t>
      </w:r>
    </w:p>
    <w:p w:rsidR="000F5EBD" w:rsidRDefault="00C66FBF">
      <w:pPr>
        <w:numPr>
          <w:ilvl w:val="0"/>
          <w:numId w:val="3"/>
        </w:numPr>
        <w:ind w:right="0"/>
      </w:pPr>
      <w:r>
        <w:t xml:space="preserve">для обучающихся 1-х классов - не должен превышать 4 уроков и 1 день в неделю – не более 5 уроков, за счет урока физической культуры; </w:t>
      </w:r>
    </w:p>
    <w:p w:rsidR="000F5EBD" w:rsidRDefault="00C66FBF">
      <w:pPr>
        <w:numPr>
          <w:ilvl w:val="0"/>
          <w:numId w:val="3"/>
        </w:numPr>
        <w:ind w:right="0"/>
      </w:pPr>
      <w:r>
        <w:t>для обучающихся 2-4 классов – не более 5 уроков, и один раз в неделю 6 уроков за счет урока физической культуры при 6-ти дневной учебной неделе; 3)</w:t>
      </w:r>
      <w:r>
        <w:rPr>
          <w:rFonts w:ascii="Arial" w:eastAsia="Arial" w:hAnsi="Arial" w:cs="Arial"/>
        </w:rPr>
        <w:t xml:space="preserve"> </w:t>
      </w:r>
      <w:r w:rsidR="006564F1">
        <w:t xml:space="preserve">для обучающихся </w:t>
      </w:r>
      <w:r>
        <w:t>5-6 классов – не более 6 уроков; 4)</w:t>
      </w:r>
      <w:r>
        <w:rPr>
          <w:rFonts w:ascii="Arial" w:eastAsia="Arial" w:hAnsi="Arial" w:cs="Arial"/>
        </w:rPr>
        <w:t xml:space="preserve"> </w:t>
      </w:r>
      <w:r>
        <w:t xml:space="preserve">для </w:t>
      </w:r>
      <w:proofErr w:type="gramStart"/>
      <w:r>
        <w:t>обучающихся  7</w:t>
      </w:r>
      <w:proofErr w:type="gramEnd"/>
      <w:r>
        <w:t xml:space="preserve">-11 классов - не более 7 уроков. </w:t>
      </w:r>
    </w:p>
    <w:p w:rsidR="000F5EBD" w:rsidRDefault="006564F1" w:rsidP="006564F1">
      <w:pPr>
        <w:ind w:right="0" w:firstLine="567"/>
      </w:pPr>
      <w:r>
        <w:t xml:space="preserve">2.16. </w:t>
      </w:r>
      <w:r w:rsidR="00C66FBF">
        <w:t xml:space="preserve">С целью профилактики утомления, нарушения осанки и зрения обучающихся на уроках проводятся физкультминутки и гимнастика для глаз.  </w:t>
      </w:r>
    </w:p>
    <w:p w:rsidR="000F5EBD" w:rsidRDefault="00C66FBF" w:rsidP="006564F1">
      <w:pPr>
        <w:pStyle w:val="a3"/>
        <w:numPr>
          <w:ilvl w:val="1"/>
          <w:numId w:val="3"/>
        </w:numPr>
        <w:ind w:right="0" w:hanging="1"/>
      </w:pPr>
      <w:r>
        <w:t xml:space="preserve">Во время урока организуется чередование различных видов учебной деятельности обучающихся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превышает 7-10 минут, в 5-11 классах – 10-15 минут. </w:t>
      </w:r>
    </w:p>
    <w:p w:rsidR="000F5EBD" w:rsidRDefault="00C66FBF" w:rsidP="006564F1">
      <w:pPr>
        <w:numPr>
          <w:ilvl w:val="1"/>
          <w:numId w:val="3"/>
        </w:numPr>
        <w:ind w:right="0" w:hanging="1"/>
      </w:pPr>
      <w:r>
        <w:t xml:space="preserve">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обучения, и литерой (1А, 1Б, и т.д.). За каждым классом закрепляется классный руководитель из числа педагогических работников Школы. </w:t>
      </w:r>
    </w:p>
    <w:p w:rsidR="000F5EBD" w:rsidRDefault="00C66FBF" w:rsidP="006564F1">
      <w:pPr>
        <w:numPr>
          <w:ilvl w:val="1"/>
          <w:numId w:val="3"/>
        </w:numPr>
        <w:ind w:right="0" w:hanging="1"/>
      </w:pPr>
      <w: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 </w:t>
      </w:r>
    </w:p>
    <w:p w:rsidR="000F5EBD" w:rsidRDefault="00C66FBF" w:rsidP="006564F1">
      <w:pPr>
        <w:numPr>
          <w:ilvl w:val="1"/>
          <w:numId w:val="3"/>
        </w:numPr>
        <w:ind w:right="0" w:hanging="1"/>
      </w:pPr>
      <w:r>
        <w:t xml:space="preserve">Учащихся допускают к занятиям в Школе после перенесенного заболевания только при наличии справки, выданной медицинской организацией. </w:t>
      </w:r>
    </w:p>
    <w:p w:rsidR="000A1EAD" w:rsidRDefault="000A1EAD" w:rsidP="000A1EAD">
      <w:pPr>
        <w:numPr>
          <w:ilvl w:val="1"/>
          <w:numId w:val="3"/>
        </w:numPr>
        <w:ind w:right="0" w:hanging="1"/>
      </w:pPr>
      <w: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– дежурного администратора.</w:t>
      </w:r>
    </w:p>
    <w:p w:rsidR="000A1EAD" w:rsidRDefault="000A1EAD" w:rsidP="000A1EAD">
      <w:pPr>
        <w:numPr>
          <w:ilvl w:val="1"/>
          <w:numId w:val="3"/>
        </w:numPr>
        <w:ind w:right="0" w:hanging="1"/>
      </w:pPr>
      <w:r>
        <w:t>Педагогическим работникам категорически запрещается вести прием родителей во время учебных занятий.</w:t>
      </w:r>
    </w:p>
    <w:p w:rsidR="000A1EAD" w:rsidRDefault="000A1EAD" w:rsidP="000A1EAD">
      <w:pPr>
        <w:numPr>
          <w:ilvl w:val="1"/>
          <w:numId w:val="3"/>
        </w:numPr>
        <w:ind w:right="0" w:hanging="1"/>
      </w:pPr>
      <w:r>
        <w:t>Запрещается отпускать обучающихся с уроков на различные мероприятия (репетиции, концерты). Участие в мероприятиях определяется приказом директора по школе.</w:t>
      </w:r>
    </w:p>
    <w:p w:rsidR="000A1EAD" w:rsidRDefault="000A1EAD" w:rsidP="000A1EAD">
      <w:pPr>
        <w:numPr>
          <w:ilvl w:val="1"/>
          <w:numId w:val="3"/>
        </w:numPr>
        <w:ind w:right="0" w:hanging="1"/>
      </w:pPr>
      <w:r>
        <w:t>Запрещается удаление обучающихся из класса, моральное или физическое воздействие на обучающихся.</w:t>
      </w:r>
    </w:p>
    <w:p w:rsidR="000A1EAD" w:rsidRDefault="000A1EAD" w:rsidP="000A1EAD">
      <w:pPr>
        <w:numPr>
          <w:ilvl w:val="1"/>
          <w:numId w:val="3"/>
        </w:numPr>
        <w:ind w:right="0" w:hanging="1"/>
      </w:pPr>
      <w:r>
        <w:t>Классный руководитель начальных классов контролирует процесс принятия пищи в школьной столовой, а также выводит детей начальных классов в гардероб и присутствует там до ухода из здания всех учеников, сопровождает их на автобус.</w:t>
      </w:r>
    </w:p>
    <w:p w:rsidR="000F5EBD" w:rsidRDefault="00C66FBF">
      <w:pPr>
        <w:spacing w:after="28" w:line="259" w:lineRule="auto"/>
        <w:ind w:left="708" w:right="0" w:firstLine="0"/>
        <w:jc w:val="left"/>
      </w:pPr>
      <w:r>
        <w:t xml:space="preserve"> </w:t>
      </w:r>
    </w:p>
    <w:p w:rsidR="000F5EBD" w:rsidRDefault="00C66FBF">
      <w:pPr>
        <w:pStyle w:val="1"/>
        <w:ind w:right="6"/>
      </w:pPr>
      <w:r>
        <w:t xml:space="preserve">III РЕЖИМ ВНЕУРОЧНОЙ ДЕЯТЕЛЬНОСТИ </w:t>
      </w:r>
    </w:p>
    <w:p w:rsidR="000F5EBD" w:rsidRDefault="00C66FBF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0F5EBD" w:rsidRDefault="00C66FBF">
      <w:pPr>
        <w:ind w:left="-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Режим внеурочной деятельности регламентируется расписанием работы занятий внеурочной деятельности, в том числе группы продленного дня, кружков, секций, иных занятий дополнительного образования, детских общественных объединений, утвержденных директором Школы. </w:t>
      </w:r>
    </w:p>
    <w:p w:rsidR="000F5EBD" w:rsidRDefault="00C66FBF">
      <w:pPr>
        <w:ind w:left="-15" w:right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Время проведения экскурсий, походов, выходов с детьми на внеклассные мероприятия устанавливается в соответствии с 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педагогический работник, назначенный приказом директора Школы. </w:t>
      </w:r>
    </w:p>
    <w:p w:rsidR="000F5EBD" w:rsidRDefault="00C66FBF">
      <w:pPr>
        <w:ind w:left="-15" w:right="0"/>
      </w:pPr>
      <w:r>
        <w:lastRenderedPageBreak/>
        <w:t>3.3.</w:t>
      </w:r>
      <w:r>
        <w:rPr>
          <w:rFonts w:ascii="Arial" w:eastAsia="Arial" w:hAnsi="Arial" w:cs="Arial"/>
        </w:rPr>
        <w:t xml:space="preserve"> </w:t>
      </w:r>
      <w:r>
        <w:t>Факультативные, групповые, индивидуальные занятия, занятия дополнительного образования, внеурочной деятельности н</w:t>
      </w:r>
      <w:r w:rsidR="006564F1">
        <w:t>ачинаются не ранее, чем через 50</w:t>
      </w:r>
      <w:r>
        <w:t xml:space="preserve"> минут после окончания уроков. </w:t>
      </w:r>
    </w:p>
    <w:p w:rsidR="000F5EBD" w:rsidRDefault="00C66FBF">
      <w:pPr>
        <w:ind w:left="-15" w:right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деятельности. </w:t>
      </w:r>
    </w:p>
    <w:p w:rsidR="000F5EBD" w:rsidRDefault="00C66FBF">
      <w:pPr>
        <w:spacing w:after="18" w:line="259" w:lineRule="auto"/>
        <w:ind w:right="0" w:firstLine="0"/>
        <w:jc w:val="left"/>
      </w:pPr>
      <w:r>
        <w:rPr>
          <w:rFonts w:ascii="Constantia" w:eastAsia="Constantia" w:hAnsi="Constantia" w:cs="Constantia"/>
        </w:rPr>
        <w:t xml:space="preserve"> </w:t>
      </w:r>
    </w:p>
    <w:p w:rsidR="000F5EBD" w:rsidRDefault="00C66FBF">
      <w:pPr>
        <w:pStyle w:val="1"/>
        <w:ind w:right="5"/>
      </w:pPr>
      <w:r>
        <w:t xml:space="preserve">IV РЕЖИМ ОБРАЗОВАТЕЛЬНОГО ПРОЦЕССА В УСЛОВИЯХ РАСПРОСТРАНЕНИЯ НОВОЙ КОРОНАВИРУСНОЙ ИНФЕКЦИИ (COVID-19) </w:t>
      </w:r>
    </w:p>
    <w:p w:rsidR="000F5EBD" w:rsidRDefault="00C66FBF">
      <w:pPr>
        <w:spacing w:after="19" w:line="259" w:lineRule="auto"/>
        <w:ind w:right="0" w:firstLine="0"/>
        <w:jc w:val="left"/>
      </w:pPr>
      <w:r>
        <w:rPr>
          <w:b/>
        </w:rPr>
        <w:t xml:space="preserve"> </w:t>
      </w:r>
    </w:p>
    <w:p w:rsidR="000F5EBD" w:rsidRDefault="00C66FBF">
      <w:pPr>
        <w:ind w:left="-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Школа не позднее чем за 1 рабочий день до открытия уведомляет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Школы в условиях распространения COVID-19, информировать родителей (законных представителей детей) о режиме функционирования Школы в условиях распространения COVID-19. </w:t>
      </w:r>
    </w:p>
    <w:p w:rsidR="000F5EBD" w:rsidRDefault="00C66FBF">
      <w:pPr>
        <w:ind w:left="-15" w:right="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 </w:t>
      </w:r>
    </w:p>
    <w:p w:rsidR="000F5EBD" w:rsidRDefault="00C66FBF">
      <w:pPr>
        <w:ind w:left="-1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Лица, посещающие Школу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  </w:t>
      </w:r>
    </w:p>
    <w:p w:rsidR="000F5EBD" w:rsidRDefault="00AE2EBE" w:rsidP="00AE2EBE">
      <w:pPr>
        <w:spacing w:after="0" w:line="259" w:lineRule="auto"/>
        <w:ind w:left="10" w:right="-4" w:hanging="10"/>
      </w:pPr>
      <w:r>
        <w:t xml:space="preserve">      </w:t>
      </w:r>
      <w:r w:rsidR="00C66FBF"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 </w:t>
      </w:r>
    </w:p>
    <w:p w:rsidR="000F5EBD" w:rsidRDefault="00AE2EBE" w:rsidP="00AE2EBE">
      <w:pPr>
        <w:spacing w:after="0" w:line="259" w:lineRule="auto"/>
        <w:ind w:left="10" w:right="-4" w:firstLine="0"/>
      </w:pPr>
      <w:r>
        <w:t xml:space="preserve">     </w:t>
      </w:r>
      <w:r w:rsidR="00C66FBF">
        <w:t xml:space="preserve">С момента выявления указанных лиц Школа в течение 2 часов любым доступным способом уведомляет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 </w:t>
      </w:r>
    </w:p>
    <w:p w:rsidR="000F5EBD" w:rsidRDefault="00C66FBF">
      <w:pPr>
        <w:ind w:left="-1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Посещение Школы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школе. </w:t>
      </w:r>
    </w:p>
    <w:p w:rsidR="000F5EBD" w:rsidRDefault="00C66FBF">
      <w:pPr>
        <w:ind w:left="-15" w:right="0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За каждым классом закрепляется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 </w:t>
      </w:r>
    </w:p>
    <w:p w:rsidR="000F5EBD" w:rsidRDefault="00AE2EBE" w:rsidP="00AE2EBE">
      <w:pPr>
        <w:ind w:left="-15" w:right="0" w:firstLine="0"/>
      </w:pPr>
      <w:r>
        <w:t xml:space="preserve">       </w:t>
      </w:r>
      <w:r w:rsidR="00C66FBF">
        <w:t xml:space="preserve">Школой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 w:rsidR="00C66FBF">
        <w:t>контактов</w:t>
      </w:r>
      <w:proofErr w:type="gramEnd"/>
      <w:r w:rsidR="00C66FBF">
        <w:t xml:space="preserve"> обучающихся (в том числе сокращения их количества во время проведения термометрии, приема пищи в столовой). </w:t>
      </w:r>
    </w:p>
    <w:p w:rsidR="000F5EBD" w:rsidRDefault="00AE2EBE" w:rsidP="00AE2EBE">
      <w:pPr>
        <w:tabs>
          <w:tab w:val="center" w:pos="2203"/>
          <w:tab w:val="center" w:pos="3795"/>
          <w:tab w:val="center" w:pos="4667"/>
          <w:tab w:val="center" w:pos="5548"/>
          <w:tab w:val="center" w:pos="6953"/>
          <w:tab w:val="center" w:pos="8207"/>
          <w:tab w:val="right" w:pos="9642"/>
        </w:tabs>
        <w:spacing w:after="28" w:line="259" w:lineRule="auto"/>
        <w:ind w:right="-4" w:firstLine="0"/>
        <w:jc w:val="left"/>
      </w:pPr>
      <w:r>
        <w:rPr>
          <w:rFonts w:ascii="Calibri" w:eastAsia="Calibri" w:hAnsi="Calibri" w:cs="Calibri"/>
          <w:sz w:val="22"/>
        </w:rPr>
        <w:t xml:space="preserve">        </w:t>
      </w:r>
      <w:r w:rsidR="00C66FBF">
        <w:t>Провет</w:t>
      </w:r>
      <w:r>
        <w:t xml:space="preserve">ривание </w:t>
      </w:r>
      <w:r>
        <w:tab/>
        <w:t xml:space="preserve">рекреаций и </w:t>
      </w:r>
      <w:r>
        <w:tab/>
        <w:t xml:space="preserve">коридоров </w:t>
      </w:r>
      <w:r>
        <w:tab/>
        <w:t xml:space="preserve">помещений </w:t>
      </w:r>
      <w:r w:rsidR="00C66FBF">
        <w:t xml:space="preserve">Школы </w:t>
      </w:r>
      <w:r w:rsidR="00C66FBF">
        <w:tab/>
        <w:t xml:space="preserve">должно проводиться во время уроков, а учебных кабинетов - во время перемен. </w:t>
      </w:r>
    </w:p>
    <w:p w:rsidR="000F5EBD" w:rsidRDefault="00AE2EBE" w:rsidP="00AE2EBE">
      <w:pPr>
        <w:spacing w:after="0" w:line="259" w:lineRule="auto"/>
        <w:ind w:left="10" w:right="-4" w:hanging="10"/>
      </w:pPr>
      <w:r>
        <w:t xml:space="preserve">      </w:t>
      </w:r>
      <w:r w:rsidR="00C66FBF">
        <w:t xml:space="preserve">При проведении итоговой и промежуточной аттестации Школой должны быть обеспечены: составление графика явки обучающихся на аттестацию в целях минимизации контактов обучающихся, в том числе при проведении термометрии; 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 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 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 </w:t>
      </w:r>
    </w:p>
    <w:p w:rsidR="000A1EAD" w:rsidRPr="00950C47" w:rsidRDefault="00C66FBF">
      <w:pPr>
        <w:spacing w:after="25" w:line="259" w:lineRule="auto"/>
        <w:ind w:right="0" w:firstLine="0"/>
        <w:jc w:val="left"/>
        <w:rPr>
          <w:b/>
        </w:rPr>
      </w:pPr>
      <w:r>
        <w:rPr>
          <w:b/>
        </w:rPr>
        <w:t xml:space="preserve"> </w:t>
      </w:r>
    </w:p>
    <w:p w:rsidR="000F5EBD" w:rsidRDefault="00C66FBF">
      <w:pPr>
        <w:pStyle w:val="1"/>
        <w:ind w:right="7"/>
      </w:pPr>
      <w:r>
        <w:lastRenderedPageBreak/>
        <w:t xml:space="preserve">V ИЗМЕНЕНИЕ РЕЖИМА ЗАНЯТИЙ ОБУЧАЮЩИХСЯ </w:t>
      </w:r>
    </w:p>
    <w:p w:rsidR="000F5EBD" w:rsidRDefault="00C66FBF">
      <w:pPr>
        <w:spacing w:after="18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0F5EBD" w:rsidRDefault="00C66FBF">
      <w:pPr>
        <w:ind w:left="-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Изменения в режиме </w:t>
      </w:r>
      <w:proofErr w:type="gramStart"/>
      <w:r>
        <w:t>занятий</w:t>
      </w:r>
      <w:proofErr w:type="gramEnd"/>
      <w:r>
        <w:t xml:space="preserve"> обучающихся Школы утверждаются приказом директора Школы в соответствии с действующими требованиями в случаях: объявления карантина, приостановления образовательного процесса в связи с понижением температуры наружного воздуха, возникновения ЧС и аварийных ситуаций. </w:t>
      </w:r>
    </w:p>
    <w:p w:rsidR="000F5EBD" w:rsidRDefault="00C66FBF">
      <w:pPr>
        <w:spacing w:after="0" w:line="259" w:lineRule="auto"/>
        <w:ind w:right="0" w:firstLine="0"/>
        <w:jc w:val="left"/>
      </w:pPr>
      <w:r>
        <w:rPr>
          <w:rFonts w:ascii="Constantia" w:eastAsia="Constantia" w:hAnsi="Constantia" w:cs="Constantia"/>
        </w:rPr>
        <w:t xml:space="preserve"> </w:t>
      </w:r>
    </w:p>
    <w:p w:rsidR="000F5EBD" w:rsidRDefault="00C66FBF">
      <w:pPr>
        <w:spacing w:after="0" w:line="259" w:lineRule="auto"/>
        <w:ind w:right="0" w:firstLine="0"/>
        <w:jc w:val="left"/>
      </w:pPr>
      <w:r>
        <w:rPr>
          <w:rFonts w:ascii="Constantia" w:eastAsia="Constantia" w:hAnsi="Constantia" w:cs="Constantia"/>
        </w:rPr>
        <w:t xml:space="preserve"> </w:t>
      </w:r>
    </w:p>
    <w:p w:rsidR="000F5EBD" w:rsidRDefault="00C66FBF">
      <w:pPr>
        <w:spacing w:after="0" w:line="259" w:lineRule="auto"/>
        <w:ind w:right="0" w:firstLine="0"/>
        <w:jc w:val="left"/>
      </w:pPr>
      <w:r>
        <w:rPr>
          <w:rFonts w:ascii="Constantia" w:eastAsia="Constantia" w:hAnsi="Constantia" w:cs="Constantia"/>
        </w:rPr>
        <w:t xml:space="preserve">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603332450510203670830559428146817986133868575845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Старкова Оксана Олеговна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26.02.2021 по 26.02.2022</w:t>
            </w:r>
          </w:p>
        </w:tc>
      </w:tr>
    </w:tbl>
    <w:sectPr xmlns:w="http://schemas.openxmlformats.org/wordprocessingml/2006/main" xmlns:r="http://schemas.openxmlformats.org/officeDocument/2006/relationships" w:rsidR="000F5EBD" w:rsidSect="001F60B9">
      <w:footerReference w:type="even" r:id="rId9"/>
      <w:footerReference w:type="default" r:id="rId10"/>
      <w:footerReference w:type="first" r:id="rId11"/>
      <w:pgSz w:w="11906" w:h="16838"/>
      <w:pgMar w:top="142" w:right="562" w:bottom="1249" w:left="709" w:header="720" w:footer="708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AE" w:rsidRDefault="00A127AE">
      <w:pPr>
        <w:spacing w:after="0" w:line="240" w:lineRule="auto"/>
      </w:pPr>
      <w:r>
        <w:separator/>
      </w:r>
    </w:p>
  </w:endnote>
  <w:endnote w:type="continuationSeparator" w:id="0">
    <w:p w:rsidR="00A127AE" w:rsidRDefault="00A1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BD" w:rsidRDefault="00C66FBF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onstantia" w:eastAsia="Constantia" w:hAnsi="Constantia" w:cs="Constantia"/>
      </w:rPr>
      <w:t xml:space="preserve"> </w:t>
    </w:r>
  </w:p>
  <w:p w:rsidR="000F5EBD" w:rsidRDefault="00C66FBF">
    <w:pPr>
      <w:spacing w:after="0" w:line="259" w:lineRule="auto"/>
      <w:ind w:right="0" w:firstLine="0"/>
      <w:jc w:val="left"/>
    </w:pPr>
    <w:r>
      <w:rPr>
        <w:rFonts w:ascii="Constantia" w:eastAsia="Constantia" w:hAnsi="Constantia" w:cs="Constant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BD" w:rsidRDefault="00C66FBF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60B9" w:rsidRPr="001F60B9">
      <w:rPr>
        <w:noProof/>
        <w:sz w:val="20"/>
      </w:rPr>
      <w:t>5</w:t>
    </w:r>
    <w:r>
      <w:rPr>
        <w:sz w:val="20"/>
      </w:rPr>
      <w:fldChar w:fldCharType="end"/>
    </w:r>
    <w:r>
      <w:rPr>
        <w:rFonts w:ascii="Constantia" w:eastAsia="Constantia" w:hAnsi="Constantia" w:cs="Constantia"/>
      </w:rPr>
      <w:t xml:space="preserve"> </w:t>
    </w:r>
  </w:p>
  <w:p w:rsidR="000F5EBD" w:rsidRDefault="00C66FBF">
    <w:pPr>
      <w:spacing w:after="0" w:line="259" w:lineRule="auto"/>
      <w:ind w:right="0" w:firstLine="0"/>
      <w:jc w:val="left"/>
    </w:pPr>
    <w:r>
      <w:rPr>
        <w:rFonts w:ascii="Constantia" w:eastAsia="Constantia" w:hAnsi="Constantia" w:cs="Constanti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EBD" w:rsidRDefault="00C66FBF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rFonts w:ascii="Constantia" w:eastAsia="Constantia" w:hAnsi="Constantia" w:cs="Constantia"/>
      </w:rPr>
      <w:t xml:space="preserve"> </w:t>
    </w:r>
  </w:p>
  <w:p w:rsidR="000F5EBD" w:rsidRDefault="00C66FBF">
    <w:pPr>
      <w:spacing w:after="0" w:line="259" w:lineRule="auto"/>
      <w:ind w:right="0" w:firstLine="0"/>
      <w:jc w:val="left"/>
    </w:pPr>
    <w:r>
      <w:rPr>
        <w:rFonts w:ascii="Constantia" w:eastAsia="Constantia" w:hAnsi="Constantia" w:cs="Constant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AE" w:rsidRDefault="00A127AE">
      <w:pPr>
        <w:spacing w:after="0" w:line="240" w:lineRule="auto"/>
      </w:pPr>
      <w:r>
        <w:separator/>
      </w:r>
    </w:p>
  </w:footnote>
  <w:footnote w:type="continuationSeparator" w:id="0">
    <w:p w:rsidR="00A127AE" w:rsidRDefault="00A1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2412">
    <w:multiLevelType w:val="hybridMultilevel"/>
    <w:lvl w:ilvl="0" w:tplc="77406923">
      <w:start w:val="1"/>
      <w:numFmt w:val="decimal"/>
      <w:lvlText w:val="%1."/>
      <w:lvlJc w:val="left"/>
      <w:pPr>
        <w:ind w:left="720" w:hanging="360"/>
      </w:pPr>
    </w:lvl>
    <w:lvl w:ilvl="1" w:tplc="77406923" w:tentative="1">
      <w:start w:val="1"/>
      <w:numFmt w:val="lowerLetter"/>
      <w:lvlText w:val="%2."/>
      <w:lvlJc w:val="left"/>
      <w:pPr>
        <w:ind w:left="1440" w:hanging="360"/>
      </w:pPr>
    </w:lvl>
    <w:lvl w:ilvl="2" w:tplc="77406923" w:tentative="1">
      <w:start w:val="1"/>
      <w:numFmt w:val="lowerRoman"/>
      <w:lvlText w:val="%3."/>
      <w:lvlJc w:val="right"/>
      <w:pPr>
        <w:ind w:left="2160" w:hanging="180"/>
      </w:pPr>
    </w:lvl>
    <w:lvl w:ilvl="3" w:tplc="77406923" w:tentative="1">
      <w:start w:val="1"/>
      <w:numFmt w:val="decimal"/>
      <w:lvlText w:val="%4."/>
      <w:lvlJc w:val="left"/>
      <w:pPr>
        <w:ind w:left="2880" w:hanging="360"/>
      </w:pPr>
    </w:lvl>
    <w:lvl w:ilvl="4" w:tplc="77406923" w:tentative="1">
      <w:start w:val="1"/>
      <w:numFmt w:val="lowerLetter"/>
      <w:lvlText w:val="%5."/>
      <w:lvlJc w:val="left"/>
      <w:pPr>
        <w:ind w:left="3600" w:hanging="360"/>
      </w:pPr>
    </w:lvl>
    <w:lvl w:ilvl="5" w:tplc="77406923" w:tentative="1">
      <w:start w:val="1"/>
      <w:numFmt w:val="lowerRoman"/>
      <w:lvlText w:val="%6."/>
      <w:lvlJc w:val="right"/>
      <w:pPr>
        <w:ind w:left="4320" w:hanging="180"/>
      </w:pPr>
    </w:lvl>
    <w:lvl w:ilvl="6" w:tplc="77406923" w:tentative="1">
      <w:start w:val="1"/>
      <w:numFmt w:val="decimal"/>
      <w:lvlText w:val="%7."/>
      <w:lvlJc w:val="left"/>
      <w:pPr>
        <w:ind w:left="5040" w:hanging="360"/>
      </w:pPr>
    </w:lvl>
    <w:lvl w:ilvl="7" w:tplc="77406923" w:tentative="1">
      <w:start w:val="1"/>
      <w:numFmt w:val="lowerLetter"/>
      <w:lvlText w:val="%8."/>
      <w:lvlJc w:val="left"/>
      <w:pPr>
        <w:ind w:left="5760" w:hanging="360"/>
      </w:pPr>
    </w:lvl>
    <w:lvl w:ilvl="8" w:tplc="774069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1">
    <w:multiLevelType w:val="hybridMultilevel"/>
    <w:lvl w:ilvl="0" w:tplc="590455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0AD7077F"/>
    <w:multiLevelType w:val="hybridMultilevel"/>
    <w:tmpl w:val="9078C630"/>
    <w:lvl w:ilvl="0" w:tplc="DC9278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E25AA">
      <w:start w:val="6"/>
      <w:numFmt w:val="decimal"/>
      <w:lvlRestart w:val="0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CCB18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A6C8C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8EB2E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414A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C300C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4742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43684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D3622"/>
    <w:multiLevelType w:val="multilevel"/>
    <w:tmpl w:val="D5E8C93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98695E"/>
    <w:multiLevelType w:val="hybridMultilevel"/>
    <w:tmpl w:val="1374A2FA"/>
    <w:lvl w:ilvl="0" w:tplc="BCFC84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C9C8E">
      <w:start w:val="1"/>
      <w:numFmt w:val="decimal"/>
      <w:lvlRestart w:val="0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AADC4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4D64A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88480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87178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09EFC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8DD6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0832E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12411">
    <w:abstractNumId w:val="12411"/>
  </w:num>
  <w:num w:numId="12412">
    <w:abstractNumId w:val="1241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BD"/>
    <w:rsid w:val="000A1EAD"/>
    <w:rsid w:val="000F5EBD"/>
    <w:rsid w:val="001F60B9"/>
    <w:rsid w:val="003C3098"/>
    <w:rsid w:val="005364E0"/>
    <w:rsid w:val="006564F1"/>
    <w:rsid w:val="0070589A"/>
    <w:rsid w:val="00950C47"/>
    <w:rsid w:val="00A127AE"/>
    <w:rsid w:val="00A945C4"/>
    <w:rsid w:val="00AE2EBE"/>
    <w:rsid w:val="00C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3498"/>
  <w15:docId w15:val="{ACE61CD5-5B7A-438A-A8E2-481D3C5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6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AD"/>
    <w:rPr>
      <w:rFonts w:ascii="Segoe UI" w:eastAsia="Times New Roman" w:hAnsi="Segoe UI" w:cs="Segoe UI"/>
      <w:color w:val="000000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19024746" Type="http://schemas.openxmlformats.org/officeDocument/2006/relationships/comments" Target="comments.xml"/><Relationship Id="rId249319476" Type="http://schemas.microsoft.com/office/2011/relationships/commentsExtended" Target="commentsExtended.xml"/><Relationship Id="rId93298242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4PypCjkaO/2VEK1O9O76/0hj53o=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</SignatureValue>
  <KeyInfo>
    <X509Data>
      <X509Certificate>MIIFlDCCA3wCFGmuXN4bNSDagNvjEsKHZo/19nxlMA0GCSqGSIb3DQEBCwUAMIGQ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219024746"/>
            <mdssi:RelationshipReference SourceId="rId249319476"/>
            <mdssi:RelationshipReference SourceId="rId932982421"/>
          </Transform>
          <Transform Algorithm="http://www.w3.org/TR/2001/REC-xml-c14n-20010315"/>
        </Transforms>
        <DigestMethod Algorithm="http://www.w3.org/2000/09/xmldsig#sha1"/>
        <DigestValue>D7mXkA1gA1gqjmOmVZqCLNIh2J0=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E5xgURxJvzUq9Dtwxs29JrwHgKM=</DigestValue>
      </Reference>
      <Reference URI="/word/endnotes.xml?ContentType=application/vnd.openxmlformats-officedocument.wordprocessingml.endnotes+xml">
        <DigestMethod Algorithm="http://www.w3.org/2000/09/xmldsig#sha1"/>
        <DigestValue>82EKIPIXLv8Z/UatsigdiKCCC/w=</DigestValue>
      </Reference>
      <Reference URI="/word/fontTable.xml?ContentType=application/vnd.openxmlformats-officedocument.wordprocessingml.fontTable+xml">
        <DigestMethod Algorithm="http://www.w3.org/2000/09/xmldsig#sha1"/>
        <DigestValue>obTlTchum0xPWAIK2WShyA00OxI=</DigestValue>
      </Reference>
      <Reference URI="/word/footer1.xml?ContentType=application/vnd.openxmlformats-officedocument.wordprocessingml.footer+xml">
        <DigestMethod Algorithm="http://www.w3.org/2000/09/xmldsig#sha1"/>
        <DigestValue>wVnkAXg3zmWyw4x0/DUBJpWvz9w=</DigestValue>
      </Reference>
      <Reference URI="/word/footer2.xml?ContentType=application/vnd.openxmlformats-officedocument.wordprocessingml.footer+xml">
        <DigestMethod Algorithm="http://www.w3.org/2000/09/xmldsig#sha1"/>
        <DigestValue>QT/zWcWjB38ACmWcWU6S4lQDvAM=</DigestValue>
      </Reference>
      <Reference URI="/word/footer3.xml?ContentType=application/vnd.openxmlformats-officedocument.wordprocessingml.footer+xml">
        <DigestMethod Algorithm="http://www.w3.org/2000/09/xmldsig#sha1"/>
        <DigestValue>wVnkAXg3zmWyw4x0/DUBJpWvz9w=</DigestValue>
      </Reference>
      <Reference URI="/word/footnotes.xml?ContentType=application/vnd.openxmlformats-officedocument.wordprocessingml.footnotes+xml">
        <DigestMethod Algorithm="http://www.w3.org/2000/09/xmldsig#sha1"/>
        <DigestValue>U3GCKfyac85dqlMgytWVX403Du4=</DigestValue>
      </Reference>
      <Reference URI="/word/media/image1.jpeg?ContentType=image/jpeg">
        <DigestMethod Algorithm="http://www.w3.org/2000/09/xmldsig#sha1"/>
        <DigestValue>9lFFiaJIOuySQRz7Byc5ZCNhqDc=</DigestValue>
      </Reference>
      <Reference URI="/word/numbering.xml?ContentType=application/vnd.openxmlformats-officedocument.wordprocessingml.numbering+xml">
        <DigestMethod Algorithm="http://www.w3.org/2000/09/xmldsig#sha1"/>
        <DigestValue>5rZm4Aj6kjYTsUWq4+3SCLaXrRo=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Ci4hloblv2xQbYuW3/nzmsK0874=</DigestValue>
      </Reference>
      <Reference URI="/word/styles.xml?ContentType=application/vnd.openxmlformats-officedocument.wordprocessingml.styles+xml">
        <DigestMethod Algorithm="http://www.w3.org/2000/09/xmldsig#sha1"/>
        <DigestValue>MhFcJPyWn1yPc8AlTQz1BFfOyvM=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>
          <mdssi:Format>YYYY-MM-DDThh:mm:ssTZD</mdssi:Format>
          <mdssi:Value>2021-09-21T10:36:53Z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4183-4C16-4811-BFE3-A5B5A07B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Biblioteka</cp:lastModifiedBy>
  <cp:revision>3</cp:revision>
  <cp:lastPrinted>2021-09-18T10:03:00Z</cp:lastPrinted>
  <dcterms:created xsi:type="dcterms:W3CDTF">2021-09-19T06:22:00Z</dcterms:created>
  <dcterms:modified xsi:type="dcterms:W3CDTF">2021-09-19T09:41:00Z</dcterms:modified>
</cp:coreProperties>
</file>